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4A20" w14:textId="77777777" w:rsidR="007E26A9" w:rsidRPr="007E26A9" w:rsidRDefault="007E26A9" w:rsidP="007E26A9">
      <w:pPr>
        <w:jc w:val="center"/>
        <w:rPr>
          <w:rFonts w:ascii="Arial" w:hAnsi="Arial" w:cs="Arial"/>
          <w:b/>
          <w:color w:val="000000" w:themeColor="text1"/>
          <w:sz w:val="34"/>
          <w:szCs w:val="28"/>
        </w:rPr>
      </w:pPr>
      <w:r w:rsidRPr="00504F78">
        <w:rPr>
          <w:rFonts w:ascii="Arial" w:hAnsi="Arial" w:cs="Arial"/>
          <w:b/>
          <w:color w:val="000000" w:themeColor="text1"/>
          <w:sz w:val="34"/>
          <w:szCs w:val="28"/>
        </w:rPr>
        <w:t>GI</w:t>
      </w:r>
      <w:r w:rsidRPr="00504F78">
        <w:rPr>
          <w:rFonts w:ascii="Arial" w:eastAsia="Calibri" w:hAnsi="Arial" w:cs="Arial"/>
          <w:b/>
          <w:color w:val="000000" w:themeColor="text1"/>
          <w:sz w:val="34"/>
          <w:szCs w:val="28"/>
        </w:rPr>
        <w:t>Ớ</w:t>
      </w:r>
      <w:r w:rsidRPr="00504F78">
        <w:rPr>
          <w:rFonts w:ascii="Arial" w:hAnsi="Arial" w:cs="Arial"/>
          <w:b/>
          <w:color w:val="000000" w:themeColor="text1"/>
          <w:sz w:val="34"/>
          <w:szCs w:val="28"/>
        </w:rPr>
        <w:t>I THI</w:t>
      </w:r>
      <w:r w:rsidRPr="00504F78">
        <w:rPr>
          <w:rFonts w:ascii="Arial" w:eastAsia="Calibri" w:hAnsi="Arial" w:cs="Arial"/>
          <w:b/>
          <w:color w:val="000000" w:themeColor="text1"/>
          <w:sz w:val="34"/>
          <w:szCs w:val="28"/>
        </w:rPr>
        <w:t>Ệ</w:t>
      </w:r>
      <w:r w:rsidRPr="00504F78">
        <w:rPr>
          <w:rFonts w:ascii="Arial" w:hAnsi="Arial" w:cs="Arial"/>
          <w:b/>
          <w:color w:val="000000" w:themeColor="text1"/>
          <w:sz w:val="34"/>
          <w:szCs w:val="28"/>
        </w:rPr>
        <w:t>U N</w:t>
      </w:r>
      <w:r w:rsidRPr="00504F78">
        <w:rPr>
          <w:rFonts w:ascii="Arial" w:eastAsia="Calibri" w:hAnsi="Arial" w:cs="Arial"/>
          <w:b/>
          <w:color w:val="000000" w:themeColor="text1"/>
          <w:sz w:val="34"/>
          <w:szCs w:val="28"/>
        </w:rPr>
        <w:t>ĂNG</w:t>
      </w:r>
      <w:r w:rsidRPr="00504F78">
        <w:rPr>
          <w:rFonts w:ascii="Arial" w:hAnsi="Arial" w:cs="Arial"/>
          <w:b/>
          <w:color w:val="000000" w:themeColor="text1"/>
          <w:sz w:val="34"/>
          <w:szCs w:val="28"/>
        </w:rPr>
        <w:t xml:space="preserve"> L</w:t>
      </w:r>
      <w:r w:rsidRPr="00504F78">
        <w:rPr>
          <w:rFonts w:ascii="Arial" w:eastAsia="Calibri" w:hAnsi="Arial" w:cs="Arial"/>
          <w:b/>
          <w:color w:val="000000" w:themeColor="text1"/>
          <w:sz w:val="34"/>
          <w:szCs w:val="28"/>
        </w:rPr>
        <w:t>Ự</w:t>
      </w:r>
      <w:r w:rsidRPr="00504F78">
        <w:rPr>
          <w:rFonts w:ascii="Arial" w:hAnsi="Arial" w:cs="Arial"/>
          <w:b/>
          <w:color w:val="000000" w:themeColor="text1"/>
          <w:sz w:val="34"/>
          <w:szCs w:val="28"/>
        </w:rPr>
        <w:t>C V</w:t>
      </w:r>
      <w:r w:rsidRPr="00504F78">
        <w:rPr>
          <w:rFonts w:ascii="Arial" w:eastAsia="Calibri" w:hAnsi="Arial" w:cs="Arial"/>
          <w:b/>
          <w:color w:val="000000" w:themeColor="text1"/>
          <w:sz w:val="34"/>
          <w:szCs w:val="28"/>
        </w:rPr>
        <w:t>À</w:t>
      </w:r>
      <w:r w:rsidRPr="00504F78">
        <w:rPr>
          <w:rFonts w:ascii="Arial" w:hAnsi="Arial" w:cs="Arial"/>
          <w:b/>
          <w:color w:val="000000" w:themeColor="text1"/>
          <w:sz w:val="34"/>
          <w:szCs w:val="28"/>
        </w:rPr>
        <w:t xml:space="preserve"> KINH </w:t>
      </w:r>
      <w:r w:rsidRPr="007E26A9">
        <w:rPr>
          <w:rFonts w:ascii="Arial" w:hAnsi="Arial" w:cs="Arial"/>
          <w:b/>
          <w:color w:val="000000" w:themeColor="text1"/>
          <w:sz w:val="34"/>
          <w:szCs w:val="28"/>
        </w:rPr>
        <w:t>NGHI</w:t>
      </w:r>
      <w:r w:rsidRPr="007E26A9">
        <w:rPr>
          <w:rFonts w:ascii="Arial" w:eastAsia="Calibri" w:hAnsi="Arial" w:cs="Arial"/>
          <w:b/>
          <w:color w:val="000000" w:themeColor="text1"/>
          <w:sz w:val="34"/>
          <w:szCs w:val="28"/>
        </w:rPr>
        <w:t>Ệ</w:t>
      </w:r>
      <w:r w:rsidRPr="007E26A9">
        <w:rPr>
          <w:rFonts w:ascii="Arial" w:hAnsi="Arial" w:cs="Arial"/>
          <w:b/>
          <w:color w:val="000000" w:themeColor="text1"/>
          <w:sz w:val="34"/>
          <w:szCs w:val="28"/>
        </w:rPr>
        <w:t xml:space="preserve">M </w:t>
      </w:r>
    </w:p>
    <w:p w14:paraId="472C0675" w14:textId="77777777" w:rsidR="007E26A9" w:rsidRPr="000F3F12" w:rsidRDefault="007E26A9" w:rsidP="007E26A9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512CD0F" w14:textId="52DEF978" w:rsidR="00B72766" w:rsidRPr="00B72766" w:rsidRDefault="007E26A9" w:rsidP="00B72766">
      <w:pPr>
        <w:pStyle w:val="ListParagraph"/>
        <w:tabs>
          <w:tab w:val="left" w:pos="-4950"/>
        </w:tabs>
        <w:ind w:left="45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ab/>
        <w:t xml:space="preserve"> 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Tên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Nhà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thầu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: </w:t>
      </w:r>
      <w:r w:rsidR="00B72766" w:rsidRPr="00155071">
        <w:rPr>
          <w:rFonts w:ascii="Arial" w:eastAsia="Times New Roman" w:hAnsi="Arial" w:cs="Arial"/>
          <w:b/>
          <w:bCs/>
          <w:sz w:val="26"/>
          <w:szCs w:val="26"/>
        </w:rPr>
        <w:t>CÔNG TY CỔ PHẦN XÂY LẮP PDF VIỆT NAM</w:t>
      </w:r>
    </w:p>
    <w:p w14:paraId="1B8533A1" w14:textId="54D3FBD8" w:rsidR="001A3901" w:rsidRDefault="001A3901" w:rsidP="001A7F30">
      <w:pPr>
        <w:pStyle w:val="Header"/>
        <w:spacing w:line="360" w:lineRule="auto"/>
        <w:rPr>
          <w:rFonts w:ascii="Arial" w:eastAsia="Times New Roman" w:hAnsi="Arial" w:cs="Arial"/>
          <w:bCs/>
          <w:sz w:val="26"/>
          <w:szCs w:val="26"/>
        </w:rPr>
      </w:pPr>
      <w:proofErr w:type="spellStart"/>
      <w:r>
        <w:rPr>
          <w:rFonts w:ascii="Arial" w:eastAsia="Times New Roman" w:hAnsi="Arial" w:cs="Arial"/>
          <w:bCs/>
          <w:sz w:val="26"/>
          <w:szCs w:val="26"/>
        </w:rPr>
        <w:t>Vốn</w:t>
      </w:r>
      <w:proofErr w:type="spellEnd"/>
      <w:r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6"/>
          <w:szCs w:val="26"/>
        </w:rPr>
        <w:t>điều</w:t>
      </w:r>
      <w:proofErr w:type="spellEnd"/>
      <w:r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6"/>
          <w:szCs w:val="26"/>
        </w:rPr>
        <w:t>lệ</w:t>
      </w:r>
      <w:proofErr w:type="spellEnd"/>
      <w:r>
        <w:rPr>
          <w:rFonts w:ascii="Arial" w:eastAsia="Times New Roman" w:hAnsi="Arial" w:cs="Arial"/>
          <w:bCs/>
          <w:sz w:val="26"/>
          <w:szCs w:val="26"/>
        </w:rPr>
        <w:t xml:space="preserve">: 3 </w:t>
      </w:r>
      <w:proofErr w:type="spellStart"/>
      <w:r>
        <w:rPr>
          <w:rFonts w:ascii="Arial" w:eastAsia="Times New Roman" w:hAnsi="Arial" w:cs="Arial"/>
          <w:bCs/>
          <w:sz w:val="26"/>
          <w:szCs w:val="26"/>
        </w:rPr>
        <w:t>triệu</w:t>
      </w:r>
      <w:proofErr w:type="spellEnd"/>
      <w:r>
        <w:rPr>
          <w:rFonts w:ascii="Arial" w:eastAsia="Times New Roman" w:hAnsi="Arial" w:cs="Arial"/>
          <w:bCs/>
          <w:sz w:val="26"/>
          <w:szCs w:val="26"/>
        </w:rPr>
        <w:t xml:space="preserve"> USD</w:t>
      </w:r>
    </w:p>
    <w:p w14:paraId="2D517657" w14:textId="28DEF671" w:rsidR="00B72766" w:rsidRDefault="00B72766" w:rsidP="001A7F30">
      <w:pPr>
        <w:pStyle w:val="Header"/>
        <w:spacing w:line="360" w:lineRule="auto"/>
        <w:rPr>
          <w:rFonts w:ascii="Arial" w:eastAsia="Times New Roman" w:hAnsi="Arial" w:cs="Arial"/>
          <w:bCs/>
          <w:sz w:val="26"/>
          <w:szCs w:val="26"/>
        </w:rPr>
      </w:pP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Địa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chỉ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: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Tầng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26,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Tòa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nhà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Sông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Đà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,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Đường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Phạm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Hùng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,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Phường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Mỹ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Đình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I,</w:t>
      </w:r>
      <w:r w:rsidRPr="00B72766">
        <w:rPr>
          <w:rFonts w:ascii="Arial" w:eastAsia="MingLiU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Quận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Nam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Từ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Liêm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, TP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Hà</w:t>
      </w:r>
      <w:proofErr w:type="spellEnd"/>
      <w:r w:rsidRPr="00155071">
        <w:rPr>
          <w:rFonts w:ascii="Arial" w:eastAsia="Times New Roman" w:hAnsi="Arial" w:cs="Arial"/>
          <w:bCs/>
          <w:sz w:val="26"/>
          <w:szCs w:val="26"/>
        </w:rPr>
        <w:t xml:space="preserve"> </w:t>
      </w:r>
      <w:proofErr w:type="spellStart"/>
      <w:r w:rsidRPr="00155071">
        <w:rPr>
          <w:rFonts w:ascii="Arial" w:eastAsia="Times New Roman" w:hAnsi="Arial" w:cs="Arial"/>
          <w:bCs/>
          <w:sz w:val="26"/>
          <w:szCs w:val="26"/>
        </w:rPr>
        <w:t>Nội</w:t>
      </w:r>
      <w:proofErr w:type="spellEnd"/>
      <w:r w:rsidR="00670D39">
        <w:rPr>
          <w:rFonts w:ascii="Arial" w:eastAsia="Times New Roman" w:hAnsi="Arial" w:cs="Arial"/>
          <w:bCs/>
          <w:sz w:val="26"/>
          <w:szCs w:val="26"/>
        </w:rPr>
        <w:t>.</w:t>
      </w:r>
    </w:p>
    <w:p w14:paraId="2935C2CB" w14:textId="77777777" w:rsidR="00B72766" w:rsidRPr="00B72766" w:rsidRDefault="00B72766" w:rsidP="001A7F30">
      <w:pPr>
        <w:pStyle w:val="Header"/>
        <w:spacing w:line="360" w:lineRule="auto"/>
        <w:rPr>
          <w:rFonts w:ascii="Arial" w:eastAsia="Times New Roman" w:hAnsi="Arial" w:cs="Arial"/>
          <w:bCs/>
          <w:sz w:val="26"/>
          <w:szCs w:val="26"/>
        </w:rPr>
      </w:pPr>
      <w:r w:rsidRPr="00155071">
        <w:rPr>
          <w:rFonts w:ascii="Arial" w:eastAsia="Times New Roman" w:hAnsi="Arial" w:cs="Arial"/>
          <w:bCs/>
          <w:sz w:val="26"/>
          <w:szCs w:val="26"/>
        </w:rPr>
        <w:t>MST: 0106935099</w:t>
      </w:r>
    </w:p>
    <w:p w14:paraId="0E7EC1C3" w14:textId="77777777" w:rsidR="00B72766" w:rsidRPr="00B72766" w:rsidRDefault="00B72766" w:rsidP="001A7F30">
      <w:pPr>
        <w:pStyle w:val="Header"/>
        <w:spacing w:line="360" w:lineRule="auto"/>
        <w:rPr>
          <w:rFonts w:ascii="Arial" w:eastAsia="Times New Roman" w:hAnsi="Arial" w:cs="Arial"/>
          <w:bCs/>
          <w:sz w:val="26"/>
          <w:szCs w:val="26"/>
        </w:rPr>
      </w:pPr>
      <w:r w:rsidRPr="00155071">
        <w:rPr>
          <w:rFonts w:ascii="Arial" w:eastAsia="Times New Roman" w:hAnsi="Arial" w:cs="Arial"/>
          <w:bCs/>
          <w:sz w:val="26"/>
          <w:szCs w:val="26"/>
        </w:rPr>
        <w:t>Tel: 0462 68 90 90                                       Fax: 0462 68 99 00</w:t>
      </w:r>
    </w:p>
    <w:p w14:paraId="086C4AE9" w14:textId="27AEB67A" w:rsidR="007E26A9" w:rsidRDefault="00B72766" w:rsidP="001A7F30">
      <w:pPr>
        <w:pStyle w:val="ListParagraph"/>
        <w:spacing w:line="360" w:lineRule="auto"/>
        <w:ind w:left="0"/>
        <w:rPr>
          <w:rFonts w:ascii="Arial" w:eastAsia="Times New Roman" w:hAnsi="Arial" w:cs="Arial"/>
          <w:bCs/>
          <w:sz w:val="26"/>
          <w:szCs w:val="26"/>
        </w:rPr>
      </w:pPr>
      <w:r w:rsidRPr="00155071">
        <w:rPr>
          <w:rFonts w:ascii="Arial" w:eastAsia="Times New Roman" w:hAnsi="Arial" w:cs="Arial"/>
          <w:bCs/>
          <w:sz w:val="26"/>
          <w:szCs w:val="26"/>
        </w:rPr>
        <w:t xml:space="preserve">Email: info@pdf.com.vn                           </w:t>
      </w:r>
      <w:r w:rsidRPr="00B72766">
        <w:rPr>
          <w:rFonts w:ascii="Arial" w:eastAsia="Times New Roman" w:hAnsi="Arial" w:cs="Arial"/>
          <w:bCs/>
          <w:sz w:val="26"/>
          <w:szCs w:val="26"/>
        </w:rPr>
        <w:t>Web: www://pdf</w:t>
      </w:r>
      <w:r w:rsidRPr="00155071">
        <w:rPr>
          <w:rFonts w:ascii="Arial" w:eastAsia="Times New Roman" w:hAnsi="Arial" w:cs="Arial"/>
          <w:bCs/>
          <w:sz w:val="26"/>
          <w:szCs w:val="26"/>
        </w:rPr>
        <w:t>.com.vn</w:t>
      </w:r>
    </w:p>
    <w:p w14:paraId="5B35F4C8" w14:textId="77777777" w:rsidR="00B72766" w:rsidRDefault="00B72766" w:rsidP="001A7F30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6289BDBF" w14:textId="77777777" w:rsidR="002D4707" w:rsidRDefault="002D4707" w:rsidP="002D4707">
      <w:pPr>
        <w:pStyle w:val="ListParagraph"/>
        <w:spacing w:line="240" w:lineRule="auto"/>
        <w:ind w:left="90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Chi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nhánh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tại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TP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Hồ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Chí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Minh</w:t>
      </w:r>
    </w:p>
    <w:p w14:paraId="56180F1C" w14:textId="77777777" w:rsidR="005F086D" w:rsidRPr="00E23934" w:rsidRDefault="005F086D" w:rsidP="002D4707">
      <w:pPr>
        <w:pStyle w:val="ListParagraph"/>
        <w:spacing w:line="240" w:lineRule="auto"/>
        <w:ind w:left="90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9412DFD" w14:textId="74089629" w:rsidR="002D4707" w:rsidRDefault="005F086D" w:rsidP="001A7F30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5F086D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F086D">
        <w:rPr>
          <w:rFonts w:ascii="Times New Roman" w:hAnsi="Times New Roman" w:cs="Times New Roman"/>
          <w:sz w:val="26"/>
          <w:szCs w:val="26"/>
        </w:rPr>
        <w:t xml:space="preserve"> 13, KUMHO ASIAN</w:t>
      </w:r>
      <w:bookmarkStart w:id="0" w:name="_GoBack"/>
      <w:bookmarkEnd w:id="0"/>
      <w:r w:rsidRPr="005F086D">
        <w:rPr>
          <w:rFonts w:ascii="Times New Roman" w:hAnsi="Times New Roman" w:cs="Times New Roman"/>
          <w:sz w:val="26"/>
          <w:szCs w:val="26"/>
        </w:rPr>
        <w:t xml:space="preserve">A PLAZA, 39 </w:t>
      </w:r>
      <w:proofErr w:type="spellStart"/>
      <w:r w:rsidRPr="005F086D">
        <w:rPr>
          <w:rFonts w:ascii="Times New Roman" w:hAnsi="Times New Roman" w:cs="Times New Roman"/>
          <w:sz w:val="26"/>
          <w:szCs w:val="26"/>
        </w:rPr>
        <w:t>Lê</w:t>
      </w:r>
      <w:proofErr w:type="spellEnd"/>
      <w:r w:rsidRPr="005F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86D">
        <w:rPr>
          <w:rFonts w:ascii="Times New Roman" w:hAnsi="Times New Roman" w:cs="Times New Roman"/>
          <w:sz w:val="26"/>
          <w:szCs w:val="26"/>
        </w:rPr>
        <w:t>Duẩn</w:t>
      </w:r>
      <w:proofErr w:type="spellEnd"/>
      <w:r w:rsidRPr="005F08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F086D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5F086D">
        <w:rPr>
          <w:rFonts w:ascii="Times New Roman" w:hAnsi="Times New Roman" w:cs="Times New Roman"/>
          <w:sz w:val="26"/>
          <w:szCs w:val="26"/>
        </w:rPr>
        <w:t xml:space="preserve"> 1, TP </w:t>
      </w:r>
      <w:proofErr w:type="spellStart"/>
      <w:r w:rsidRPr="005F086D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5F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F086D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5F086D">
        <w:rPr>
          <w:rFonts w:ascii="Times New Roman" w:hAnsi="Times New Roman" w:cs="Times New Roman"/>
          <w:sz w:val="26"/>
          <w:szCs w:val="26"/>
        </w:rPr>
        <w:t xml:space="preserve"> Minh</w:t>
      </w:r>
    </w:p>
    <w:p w14:paraId="08759FCE" w14:textId="77777777" w:rsidR="005F086D" w:rsidRPr="00B72766" w:rsidRDefault="005F086D" w:rsidP="001A7F30">
      <w:pPr>
        <w:pStyle w:val="ListParagraph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7AC193B7" w14:textId="52ED761A" w:rsidR="001A3901" w:rsidRDefault="001A3901" w:rsidP="001A3901">
      <w:pPr>
        <w:pStyle w:val="ListParagraph"/>
        <w:spacing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PDF</w:t>
      </w:r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>kinh</w:t>
      </w:r>
      <w:proofErr w:type="spellEnd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>doanh</w:t>
      </w:r>
      <w:proofErr w:type="spellEnd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>và</w:t>
      </w:r>
      <w:proofErr w:type="spellEnd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>cung</w:t>
      </w:r>
      <w:proofErr w:type="spellEnd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>cấp</w:t>
      </w:r>
      <w:proofErr w:type="spellEnd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>các</w:t>
      </w:r>
      <w:proofErr w:type="spellEnd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>lĩnh</w:t>
      </w:r>
      <w:proofErr w:type="spellEnd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>vực</w:t>
      </w:r>
      <w:proofErr w:type="spellEnd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>sau</w:t>
      </w:r>
      <w:proofErr w:type="spellEnd"/>
      <w:r w:rsidRPr="001A3901">
        <w:rPr>
          <w:rFonts w:ascii="Arial" w:hAnsi="Arial" w:cs="Arial"/>
          <w:b/>
          <w:color w:val="000000" w:themeColor="text1"/>
          <w:sz w:val="26"/>
          <w:szCs w:val="26"/>
        </w:rPr>
        <w:t>:</w:t>
      </w:r>
    </w:p>
    <w:p w14:paraId="1971E05F" w14:textId="77777777" w:rsidR="001A3901" w:rsidRPr="001A3901" w:rsidRDefault="001A3901" w:rsidP="001A3901">
      <w:pPr>
        <w:pStyle w:val="ListParagraph"/>
        <w:spacing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72844888" w14:textId="77777777" w:rsidR="001A3901" w:rsidRPr="00855BC4" w:rsidRDefault="001A3901" w:rsidP="001A3901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Xe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nâng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hàng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máy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dầu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điện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( </w:t>
      </w:r>
      <w:proofErr w:type="spellStart"/>
      <w:r>
        <w:rPr>
          <w:rFonts w:ascii="Arial" w:hAnsi="Arial" w:cs="Arial"/>
          <w:sz w:val="26"/>
          <w:szCs w:val="26"/>
        </w:rPr>
        <w:t>ắc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quy</w:t>
      </w:r>
      <w:proofErr w:type="spellEnd"/>
      <w:r>
        <w:rPr>
          <w:rFonts w:ascii="Arial" w:hAnsi="Arial" w:cs="Arial"/>
          <w:sz w:val="26"/>
          <w:szCs w:val="26"/>
        </w:rPr>
        <w:t xml:space="preserve"> ), gas, </w:t>
      </w:r>
      <w:proofErr w:type="spellStart"/>
      <w:r>
        <w:rPr>
          <w:rFonts w:ascii="Arial" w:hAnsi="Arial" w:cs="Arial"/>
          <w:sz w:val="26"/>
          <w:szCs w:val="26"/>
        </w:rPr>
        <w:t>xăng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và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phụ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tùng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xe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nâng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các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loại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( </w:t>
      </w:r>
      <w:proofErr w:type="spellStart"/>
      <w:r w:rsidRPr="00855BC4">
        <w:rPr>
          <w:rFonts w:ascii="Arial" w:hAnsi="Arial" w:cs="Arial"/>
          <w:sz w:val="26"/>
          <w:szCs w:val="26"/>
        </w:rPr>
        <w:t>Bình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điện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55BC4">
        <w:rPr>
          <w:rFonts w:ascii="Arial" w:hAnsi="Arial" w:cs="Arial"/>
          <w:sz w:val="26"/>
          <w:szCs w:val="26"/>
        </w:rPr>
        <w:t>vỏ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xe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55BC4">
        <w:rPr>
          <w:rFonts w:ascii="Arial" w:hAnsi="Arial" w:cs="Arial"/>
          <w:sz w:val="26"/>
          <w:szCs w:val="26"/>
        </w:rPr>
        <w:t>cẩu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55BC4">
        <w:rPr>
          <w:rFonts w:ascii="Arial" w:hAnsi="Arial" w:cs="Arial"/>
          <w:sz w:val="26"/>
          <w:szCs w:val="26"/>
        </w:rPr>
        <w:t>cáp</w:t>
      </w:r>
      <w:proofErr w:type="spellEnd"/>
      <w:r w:rsidRPr="00855BC4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.</w:t>
      </w:r>
      <w:r w:rsidRPr="00855BC4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, </w:t>
      </w:r>
    </w:p>
    <w:p w14:paraId="57DF9080" w14:textId="77777777" w:rsidR="001A3901" w:rsidRDefault="001A3901" w:rsidP="001A3901">
      <w:pPr>
        <w:pStyle w:val="ListParagraph"/>
        <w:spacing w:line="360" w:lineRule="auto"/>
        <w:ind w:left="360"/>
        <w:rPr>
          <w:rFonts w:ascii="Arial" w:hAnsi="Arial" w:cs="Arial"/>
          <w:sz w:val="26"/>
          <w:szCs w:val="26"/>
        </w:rPr>
      </w:pPr>
      <w:r w:rsidRPr="00855BC4">
        <w:rPr>
          <w:rFonts w:ascii="Arial" w:hAnsi="Arial" w:cs="Arial"/>
          <w:sz w:val="26"/>
          <w:szCs w:val="26"/>
        </w:rPr>
        <w:t>VD:</w:t>
      </w:r>
      <w:r>
        <w:rPr>
          <w:rFonts w:ascii="Arial" w:hAnsi="Arial" w:cs="Arial"/>
          <w:sz w:val="26"/>
          <w:szCs w:val="26"/>
        </w:rPr>
        <w:t xml:space="preserve"> COMBILIFT, LIFING, KION GROUP ( </w:t>
      </w:r>
      <w:r w:rsidRPr="00855BC4">
        <w:rPr>
          <w:rFonts w:ascii="Arial" w:hAnsi="Arial" w:cs="Arial"/>
          <w:sz w:val="26"/>
          <w:szCs w:val="26"/>
        </w:rPr>
        <w:t>LINDE, STILL, FENWICK, OM, BAOLI, VOLTAS) , MI</w:t>
      </w:r>
      <w:r>
        <w:rPr>
          <w:rFonts w:ascii="Arial" w:hAnsi="Arial" w:cs="Arial"/>
          <w:sz w:val="26"/>
          <w:szCs w:val="26"/>
        </w:rPr>
        <w:t>TSUBISHI, KALMAR, JUNG HEINRICH, STEINBOCK, CLARK, SUMITOMO, TOYOTA, HYSTER, NISSAN, DOOSAN, GOODSENSE, MGA, KOMATSU, BT, CHL, TAILIFT, SINKOBE, TCM ( UNI CARRIERS ), HIFR, FEELER, LONKING, SHINKO, UN FORKLIFT..</w:t>
      </w:r>
    </w:p>
    <w:p w14:paraId="49AE2F60" w14:textId="26078763" w:rsidR="004B55C6" w:rsidRDefault="001A3901" w:rsidP="001A3901">
      <w:pPr>
        <w:pStyle w:val="ListParagraph"/>
        <w:spacing w:line="360" w:lineRule="auto"/>
        <w:ind w:left="36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Bán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phụ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tùng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xe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nâng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cho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thuê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xe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nâng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tự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lái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nhận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sửa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chữa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xe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nâng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xe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nâng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cũ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tải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trọng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từ</w:t>
      </w:r>
      <w:proofErr w:type="spellEnd"/>
      <w:r>
        <w:rPr>
          <w:rFonts w:ascii="Arial" w:hAnsi="Arial" w:cs="Arial"/>
          <w:sz w:val="26"/>
          <w:szCs w:val="26"/>
        </w:rPr>
        <w:t xml:space="preserve"> 1.5 – 10 </w:t>
      </w:r>
      <w:proofErr w:type="spellStart"/>
      <w:r>
        <w:rPr>
          <w:rFonts w:ascii="Arial" w:hAnsi="Arial" w:cs="Arial"/>
          <w:sz w:val="26"/>
          <w:szCs w:val="26"/>
        </w:rPr>
        <w:t>tấn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xe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nâng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mới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tải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trọng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từ</w:t>
      </w:r>
      <w:proofErr w:type="spellEnd"/>
      <w:r>
        <w:rPr>
          <w:rFonts w:ascii="Arial" w:hAnsi="Arial" w:cs="Arial"/>
          <w:sz w:val="26"/>
          <w:szCs w:val="26"/>
        </w:rPr>
        <w:t xml:space="preserve"> 2-12 </w:t>
      </w:r>
      <w:proofErr w:type="spellStart"/>
      <w:r>
        <w:rPr>
          <w:rFonts w:ascii="Arial" w:hAnsi="Arial" w:cs="Arial"/>
          <w:sz w:val="26"/>
          <w:szCs w:val="26"/>
        </w:rPr>
        <w:t>tấn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dịch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vụ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bảo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dưỡng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bảo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trì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định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kỳ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xe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nâng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00DB8D89" w14:textId="77777777" w:rsidR="001A3901" w:rsidRPr="00855BC4" w:rsidRDefault="001A3901" w:rsidP="001A3901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Máy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nén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khí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và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phụ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kiện</w:t>
      </w:r>
      <w:proofErr w:type="spellEnd"/>
    </w:p>
    <w:p w14:paraId="01D171ED" w14:textId="77777777" w:rsidR="001A3901" w:rsidRPr="00855BC4" w:rsidRDefault="001A3901" w:rsidP="001A3901">
      <w:pPr>
        <w:pStyle w:val="ListParagraph"/>
        <w:spacing w:line="360" w:lineRule="auto"/>
        <w:ind w:left="360"/>
        <w:rPr>
          <w:rFonts w:ascii="Arial" w:hAnsi="Arial" w:cs="Arial"/>
          <w:sz w:val="26"/>
          <w:szCs w:val="26"/>
        </w:rPr>
      </w:pPr>
      <w:r w:rsidRPr="00855BC4">
        <w:rPr>
          <w:rFonts w:ascii="Arial" w:hAnsi="Arial" w:cs="Arial"/>
          <w:sz w:val="26"/>
          <w:szCs w:val="26"/>
        </w:rPr>
        <w:lastRenderedPageBreak/>
        <w:t>VD: KAESER, KOMPRESSOREN, HITACHI, ATLAS COPCO, INGERSOLL RAND, FUSHENG, DYNA COMPRESSOR, SULLAIR, CECCATO, MITSUI SEIKI, TU – SEI</w:t>
      </w:r>
      <w:r>
        <w:rPr>
          <w:rFonts w:ascii="Arial" w:hAnsi="Arial" w:cs="Arial"/>
          <w:sz w:val="26"/>
          <w:szCs w:val="26"/>
        </w:rPr>
        <w:t>KI, BUMA, ELGI, KYUNGWON, SWAN, EURO AIR, COMPAIR , KOBELCO, AIRMAN, IHI, HANBELL, BOGE, QUINCY, HANSHIN, KYUNGWON, COMPKOREA, FEIHE..</w:t>
      </w:r>
    </w:p>
    <w:p w14:paraId="617E27BA" w14:textId="77777777" w:rsidR="001A3901" w:rsidRPr="00855BC4" w:rsidRDefault="001A3901" w:rsidP="001A3901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Máy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phát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điện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và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phụ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tùng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cho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thuê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55BC4">
        <w:rPr>
          <w:rFonts w:ascii="Arial" w:hAnsi="Arial" w:cs="Arial"/>
          <w:sz w:val="26"/>
          <w:szCs w:val="26"/>
        </w:rPr>
        <w:t>sửa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chữa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55BC4">
        <w:rPr>
          <w:rFonts w:ascii="Arial" w:hAnsi="Arial" w:cs="Arial"/>
          <w:sz w:val="26"/>
          <w:szCs w:val="26"/>
        </w:rPr>
        <w:t>lắp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đặt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55BC4">
        <w:rPr>
          <w:rFonts w:ascii="Arial" w:hAnsi="Arial" w:cs="Arial"/>
          <w:sz w:val="26"/>
          <w:szCs w:val="26"/>
        </w:rPr>
        <w:t>bảo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trì</w:t>
      </w:r>
      <w:proofErr w:type="spellEnd"/>
    </w:p>
    <w:p w14:paraId="3FC6F08D" w14:textId="77777777" w:rsidR="001A3901" w:rsidRPr="00855BC4" w:rsidRDefault="001A3901" w:rsidP="001A3901">
      <w:pPr>
        <w:pStyle w:val="ListParagraph"/>
        <w:spacing w:line="360" w:lineRule="auto"/>
        <w:ind w:left="360"/>
        <w:rPr>
          <w:rFonts w:ascii="Arial" w:hAnsi="Arial" w:cs="Arial"/>
          <w:sz w:val="26"/>
          <w:szCs w:val="26"/>
        </w:rPr>
      </w:pPr>
      <w:r w:rsidRPr="00855BC4">
        <w:rPr>
          <w:rFonts w:ascii="Arial" w:hAnsi="Arial" w:cs="Arial"/>
          <w:sz w:val="26"/>
          <w:szCs w:val="26"/>
        </w:rPr>
        <w:t>VD: FG WILSON</w:t>
      </w:r>
      <w:r>
        <w:rPr>
          <w:rFonts w:ascii="Arial" w:hAnsi="Arial" w:cs="Arial"/>
          <w:sz w:val="26"/>
          <w:szCs w:val="26"/>
        </w:rPr>
        <w:t>, MITSUBISHI, CUMMINS, PERKINS, MTU, KOHLER</w:t>
      </w:r>
      <w:proofErr w:type="gramStart"/>
      <w:r>
        <w:rPr>
          <w:rFonts w:ascii="Arial" w:hAnsi="Arial" w:cs="Arial"/>
          <w:sz w:val="26"/>
          <w:szCs w:val="26"/>
        </w:rPr>
        <w:t>..</w:t>
      </w:r>
      <w:proofErr w:type="gramEnd"/>
    </w:p>
    <w:p w14:paraId="276FA004" w14:textId="77777777" w:rsidR="001A3901" w:rsidRPr="00855BC4" w:rsidRDefault="001A3901" w:rsidP="001A3901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Vòng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bi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phớt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chặn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dầu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dụng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cụ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bảo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trì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mỡ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bôi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trơn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dầu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mỡ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đặc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biệt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dụng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cụ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tháo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lắp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vòng</w:t>
      </w:r>
      <w:proofErr w:type="spellEnd"/>
      <w:r>
        <w:rPr>
          <w:rFonts w:ascii="Arial" w:hAnsi="Arial" w:cs="Arial"/>
          <w:sz w:val="26"/>
          <w:szCs w:val="26"/>
        </w:rPr>
        <w:t xml:space="preserve"> bi, </w:t>
      </w:r>
      <w:proofErr w:type="spellStart"/>
      <w:r>
        <w:rPr>
          <w:rFonts w:ascii="Arial" w:hAnsi="Arial" w:cs="Arial"/>
          <w:sz w:val="26"/>
          <w:szCs w:val="26"/>
        </w:rPr>
        <w:t>thiết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hệ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thống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bôi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tự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động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005A7852" w14:textId="77777777" w:rsidR="001A3901" w:rsidRDefault="001A3901" w:rsidP="001A3901">
      <w:pPr>
        <w:pStyle w:val="ListParagraph"/>
        <w:spacing w:line="360" w:lineRule="auto"/>
        <w:ind w:left="360"/>
        <w:rPr>
          <w:rFonts w:ascii="Arial" w:hAnsi="Arial" w:cs="Arial"/>
          <w:sz w:val="26"/>
          <w:szCs w:val="26"/>
        </w:rPr>
      </w:pPr>
      <w:r w:rsidRPr="00855BC4">
        <w:rPr>
          <w:rFonts w:ascii="Arial" w:hAnsi="Arial" w:cs="Arial"/>
          <w:sz w:val="26"/>
          <w:szCs w:val="26"/>
        </w:rPr>
        <w:t xml:space="preserve">VD: SKF, NTN, TIMKEN, KOYO, EPK, </w:t>
      </w:r>
      <w:r>
        <w:rPr>
          <w:rFonts w:ascii="Arial" w:hAnsi="Arial" w:cs="Arial"/>
          <w:sz w:val="26"/>
          <w:szCs w:val="26"/>
        </w:rPr>
        <w:t>EBC, FYH, FAG, FBJ, NSK, IKO, NACHI…</w:t>
      </w:r>
    </w:p>
    <w:p w14:paraId="29C6A47A" w14:textId="77777777" w:rsidR="001A3901" w:rsidRDefault="001A3901" w:rsidP="001A3901">
      <w:pPr>
        <w:pStyle w:val="ListParagraph"/>
        <w:spacing w:line="360" w:lineRule="auto"/>
        <w:ind w:left="36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Thiết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bị</w:t>
      </w:r>
      <w:proofErr w:type="spellEnd"/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hệ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thống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bôi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trơn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tự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động</w:t>
      </w:r>
      <w:proofErr w:type="spellEnd"/>
      <w:r>
        <w:rPr>
          <w:rFonts w:ascii="Arial" w:hAnsi="Arial" w:cs="Arial"/>
          <w:sz w:val="26"/>
          <w:szCs w:val="26"/>
        </w:rPr>
        <w:t>: MEMOLUB</w:t>
      </w:r>
    </w:p>
    <w:p w14:paraId="44A0A920" w14:textId="77777777" w:rsidR="001A3901" w:rsidRPr="00855BC4" w:rsidRDefault="001A3901" w:rsidP="001A3901">
      <w:pPr>
        <w:pStyle w:val="ListParagraph"/>
        <w:spacing w:line="360" w:lineRule="auto"/>
        <w:ind w:left="36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Kinh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doanh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phốt</w:t>
      </w:r>
      <w:proofErr w:type="spellEnd"/>
      <w:r>
        <w:rPr>
          <w:rFonts w:ascii="Arial" w:hAnsi="Arial" w:cs="Arial"/>
          <w:sz w:val="26"/>
          <w:szCs w:val="26"/>
        </w:rPr>
        <w:t xml:space="preserve"> ben </w:t>
      </w:r>
      <w:proofErr w:type="spellStart"/>
      <w:r>
        <w:rPr>
          <w:rFonts w:ascii="Arial" w:hAnsi="Arial" w:cs="Arial"/>
          <w:sz w:val="26"/>
          <w:szCs w:val="26"/>
        </w:rPr>
        <w:t>thủy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lực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ngành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cơ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giới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nặng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và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máy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công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nghiệp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( </w:t>
      </w:r>
      <w:proofErr w:type="spellStart"/>
      <w:r>
        <w:rPr>
          <w:rFonts w:ascii="Arial" w:hAnsi="Arial" w:cs="Arial"/>
          <w:sz w:val="26"/>
          <w:szCs w:val="26"/>
        </w:rPr>
        <w:t>Phụ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tùng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xe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cơ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giới</w:t>
      </w:r>
      <w:proofErr w:type="spellEnd"/>
      <w:r>
        <w:rPr>
          <w:rFonts w:ascii="Arial" w:hAnsi="Arial" w:cs="Arial"/>
          <w:sz w:val="26"/>
          <w:szCs w:val="26"/>
        </w:rPr>
        <w:t>.)</w:t>
      </w:r>
    </w:p>
    <w:p w14:paraId="36248EBC" w14:textId="77777777" w:rsidR="001A3901" w:rsidRPr="00855BC4" w:rsidRDefault="001A3901" w:rsidP="001A3901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Sản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xuất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55BC4">
        <w:rPr>
          <w:rFonts w:ascii="Arial" w:hAnsi="Arial" w:cs="Arial"/>
          <w:sz w:val="26"/>
          <w:szCs w:val="26"/>
        </w:rPr>
        <w:t>lắp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ráp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tủ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điện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các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loại</w:t>
      </w:r>
      <w:proofErr w:type="spellEnd"/>
      <w:r w:rsidRPr="00855BC4">
        <w:rPr>
          <w:rFonts w:ascii="Arial" w:hAnsi="Arial" w:cs="Arial"/>
          <w:sz w:val="26"/>
          <w:szCs w:val="26"/>
        </w:rPr>
        <w:t>:</w:t>
      </w:r>
    </w:p>
    <w:p w14:paraId="33848728" w14:textId="77777777" w:rsidR="001A3901" w:rsidRPr="00855BC4" w:rsidRDefault="001A3901" w:rsidP="001A3901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Tủ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trung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thế</w:t>
      </w:r>
      <w:proofErr w:type="spellEnd"/>
    </w:p>
    <w:p w14:paraId="7E41E098" w14:textId="77777777" w:rsidR="001A3901" w:rsidRPr="00855BC4" w:rsidRDefault="001A3901" w:rsidP="001A3901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Tủ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phân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phối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chính</w:t>
      </w:r>
      <w:proofErr w:type="spellEnd"/>
    </w:p>
    <w:p w14:paraId="405229F8" w14:textId="77777777" w:rsidR="001A3901" w:rsidRPr="00855BC4" w:rsidRDefault="001A3901" w:rsidP="001A3901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Tủ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chuyển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nguồn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ATS</w:t>
      </w:r>
    </w:p>
    <w:p w14:paraId="2B20E796" w14:textId="77777777" w:rsidR="001A3901" w:rsidRPr="00855BC4" w:rsidRDefault="001A3901" w:rsidP="001A3901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Tủ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điểu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khiển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( </w:t>
      </w:r>
      <w:proofErr w:type="spellStart"/>
      <w:r w:rsidRPr="00855BC4">
        <w:rPr>
          <w:rFonts w:ascii="Arial" w:hAnsi="Arial" w:cs="Arial"/>
          <w:sz w:val="26"/>
          <w:szCs w:val="26"/>
        </w:rPr>
        <w:t>Tủ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PLC, </w:t>
      </w:r>
      <w:proofErr w:type="spellStart"/>
      <w:r w:rsidRPr="00855BC4">
        <w:rPr>
          <w:rFonts w:ascii="Arial" w:hAnsi="Arial" w:cs="Arial"/>
          <w:sz w:val="26"/>
          <w:szCs w:val="26"/>
        </w:rPr>
        <w:t>tủ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biến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tần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)</w:t>
      </w:r>
    </w:p>
    <w:p w14:paraId="28612CD3" w14:textId="77777777" w:rsidR="001A3901" w:rsidRPr="00855BC4" w:rsidRDefault="001A3901" w:rsidP="001A3901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Tủ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bơm</w:t>
      </w:r>
      <w:proofErr w:type="spellEnd"/>
    </w:p>
    <w:p w14:paraId="3301717F" w14:textId="77777777" w:rsidR="001A3901" w:rsidRPr="00855BC4" w:rsidRDefault="001A3901" w:rsidP="001A3901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Tủ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cứu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hỏa</w:t>
      </w:r>
      <w:proofErr w:type="spellEnd"/>
    </w:p>
    <w:p w14:paraId="596BDC9E" w14:textId="77777777" w:rsidR="001A3901" w:rsidRPr="00855BC4" w:rsidRDefault="001A3901" w:rsidP="001A3901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Tủ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điểu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khiển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quạt</w:t>
      </w:r>
      <w:proofErr w:type="spellEnd"/>
    </w:p>
    <w:p w14:paraId="19FB7E2E" w14:textId="77777777" w:rsidR="001A3901" w:rsidRPr="00855BC4" w:rsidRDefault="001A3901" w:rsidP="001A3901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Tủ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tụ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bù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công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suất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phản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kháng</w:t>
      </w:r>
      <w:proofErr w:type="spellEnd"/>
    </w:p>
    <w:p w14:paraId="602469F3" w14:textId="77777777" w:rsidR="001A3901" w:rsidRPr="00855BC4" w:rsidRDefault="001A3901" w:rsidP="001A3901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Tủ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máy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cắt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trung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thế</w:t>
      </w:r>
      <w:proofErr w:type="spellEnd"/>
    </w:p>
    <w:p w14:paraId="700174CD" w14:textId="77777777" w:rsidR="001A3901" w:rsidRPr="00855BC4" w:rsidRDefault="001A3901" w:rsidP="001A3901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6"/>
          <w:szCs w:val="26"/>
        </w:rPr>
      </w:pPr>
      <w:r w:rsidRPr="00855BC4">
        <w:rPr>
          <w:rFonts w:ascii="Arial" w:hAnsi="Arial" w:cs="Arial"/>
          <w:sz w:val="26"/>
          <w:szCs w:val="26"/>
        </w:rPr>
        <w:t xml:space="preserve">Dao </w:t>
      </w:r>
      <w:proofErr w:type="spellStart"/>
      <w:r w:rsidRPr="00855BC4">
        <w:rPr>
          <w:rFonts w:ascii="Arial" w:hAnsi="Arial" w:cs="Arial"/>
          <w:sz w:val="26"/>
          <w:szCs w:val="26"/>
        </w:rPr>
        <w:t>cách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ly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cao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thế</w:t>
      </w:r>
      <w:proofErr w:type="spellEnd"/>
    </w:p>
    <w:p w14:paraId="02EAE166" w14:textId="77777777" w:rsidR="001A3901" w:rsidRPr="00855BC4" w:rsidRDefault="001A3901" w:rsidP="001A3901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Hệ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thống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nhất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thứ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+ </w:t>
      </w:r>
      <w:proofErr w:type="spellStart"/>
      <w:r w:rsidRPr="00855BC4">
        <w:rPr>
          <w:rFonts w:ascii="Arial" w:hAnsi="Arial" w:cs="Arial"/>
          <w:sz w:val="26"/>
          <w:szCs w:val="26"/>
        </w:rPr>
        <w:t>nhị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thứ</w:t>
      </w:r>
      <w:proofErr w:type="spellEnd"/>
    </w:p>
    <w:p w14:paraId="45EEE05E" w14:textId="77777777" w:rsidR="001A3901" w:rsidRPr="00855BC4" w:rsidRDefault="001A3901" w:rsidP="001A3901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Cung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cấp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thiết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bị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truyền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tải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điện</w:t>
      </w:r>
      <w:proofErr w:type="spellEnd"/>
      <w:r w:rsidRPr="00855BC4">
        <w:rPr>
          <w:rFonts w:ascii="Arial" w:hAnsi="Arial" w:cs="Arial"/>
          <w:sz w:val="26"/>
          <w:szCs w:val="26"/>
        </w:rPr>
        <w:t>:</w:t>
      </w:r>
    </w:p>
    <w:p w14:paraId="78225E12" w14:textId="77777777" w:rsidR="001A3901" w:rsidRPr="00855BC4" w:rsidRDefault="001A3901" w:rsidP="001A3901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6"/>
          <w:szCs w:val="26"/>
        </w:rPr>
      </w:pPr>
      <w:r w:rsidRPr="00855BC4">
        <w:rPr>
          <w:rFonts w:ascii="Arial" w:hAnsi="Arial" w:cs="Arial"/>
          <w:sz w:val="26"/>
          <w:szCs w:val="26"/>
        </w:rPr>
        <w:t xml:space="preserve">Role </w:t>
      </w:r>
      <w:proofErr w:type="spellStart"/>
      <w:r w:rsidRPr="00855BC4">
        <w:rPr>
          <w:rFonts w:ascii="Arial" w:hAnsi="Arial" w:cs="Arial"/>
          <w:sz w:val="26"/>
          <w:szCs w:val="26"/>
        </w:rPr>
        <w:t>điều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khiển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bảo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vệ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ABB, SIEMENS, AISTOM….</w:t>
      </w:r>
    </w:p>
    <w:p w14:paraId="597FD644" w14:textId="77777777" w:rsidR="001A3901" w:rsidRPr="00855BC4" w:rsidRDefault="001A3901" w:rsidP="001A3901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lastRenderedPageBreak/>
        <w:t>Thiết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bị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ghép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kênh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và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truyền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dẫn</w:t>
      </w:r>
      <w:proofErr w:type="spellEnd"/>
      <w:r>
        <w:rPr>
          <w:rFonts w:ascii="Arial" w:hAnsi="Arial" w:cs="Arial"/>
          <w:sz w:val="26"/>
          <w:szCs w:val="26"/>
        </w:rPr>
        <w:t xml:space="preserve"> CISCO, SEL</w:t>
      </w:r>
    </w:p>
    <w:p w14:paraId="184BE6F7" w14:textId="77777777" w:rsidR="001A3901" w:rsidRPr="00855BC4" w:rsidRDefault="001A3901" w:rsidP="001A3901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Thiết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bị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đầu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cuối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RTV</w:t>
      </w:r>
    </w:p>
    <w:p w14:paraId="32E859AA" w14:textId="77777777" w:rsidR="001A3901" w:rsidRPr="00855BC4" w:rsidRDefault="001A3901" w:rsidP="001A3901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" w:hAnsi="Arial" w:cs="Arial"/>
          <w:sz w:val="26"/>
          <w:szCs w:val="26"/>
        </w:rPr>
      </w:pPr>
      <w:proofErr w:type="spellStart"/>
      <w:r w:rsidRPr="00855BC4">
        <w:rPr>
          <w:rFonts w:ascii="Arial" w:hAnsi="Arial" w:cs="Arial"/>
          <w:sz w:val="26"/>
          <w:szCs w:val="26"/>
        </w:rPr>
        <w:t>Hệ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thống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nhất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thứ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855BC4">
        <w:rPr>
          <w:rFonts w:ascii="Arial" w:hAnsi="Arial" w:cs="Arial"/>
          <w:sz w:val="26"/>
          <w:szCs w:val="26"/>
        </w:rPr>
        <w:t>nhị</w:t>
      </w:r>
      <w:proofErr w:type="spellEnd"/>
      <w:r w:rsidRPr="00855BC4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55BC4">
        <w:rPr>
          <w:rFonts w:ascii="Arial" w:hAnsi="Arial" w:cs="Arial"/>
          <w:sz w:val="26"/>
          <w:szCs w:val="26"/>
        </w:rPr>
        <w:t>thứ</w:t>
      </w:r>
      <w:proofErr w:type="spellEnd"/>
    </w:p>
    <w:p w14:paraId="2B46E5C6" w14:textId="7194E019" w:rsidR="001A3901" w:rsidRDefault="001A3901" w:rsidP="001A3901">
      <w:pPr>
        <w:pStyle w:val="ListParagraph"/>
        <w:spacing w:line="360" w:lineRule="auto"/>
        <w:ind w:left="360"/>
        <w:rPr>
          <w:rFonts w:ascii="Arial" w:hAnsi="Arial" w:cs="Arial"/>
          <w:sz w:val="26"/>
          <w:szCs w:val="26"/>
        </w:rPr>
      </w:pPr>
    </w:p>
    <w:p w14:paraId="09E198DD" w14:textId="0212EE26" w:rsidR="001A3901" w:rsidRPr="001A3901" w:rsidRDefault="001A3901" w:rsidP="001A3901">
      <w:pPr>
        <w:pStyle w:val="ListParagraph"/>
        <w:spacing w:line="360" w:lineRule="auto"/>
        <w:rPr>
          <w:rFonts w:ascii="Arial" w:hAnsi="Arial" w:cs="Arial"/>
          <w:sz w:val="26"/>
          <w:szCs w:val="26"/>
        </w:rPr>
      </w:pPr>
    </w:p>
    <w:p w14:paraId="79262ABE" w14:textId="14111294" w:rsidR="00B21738" w:rsidRPr="00E23934" w:rsidRDefault="00B21738" w:rsidP="00B217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i/>
          <w:color w:val="000000" w:themeColor="text1"/>
          <w:sz w:val="26"/>
          <w:szCs w:val="26"/>
        </w:rPr>
      </w:pPr>
      <w:proofErr w:type="spellStart"/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>Hà</w:t>
      </w:r>
      <w:proofErr w:type="spellEnd"/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>Nộ</w:t>
      </w:r>
      <w:r w:rsidR="00C60E57">
        <w:rPr>
          <w:rFonts w:ascii="Arial" w:hAnsi="Arial" w:cs="Arial"/>
          <w:i/>
          <w:color w:val="000000" w:themeColor="text1"/>
          <w:sz w:val="26"/>
          <w:szCs w:val="26"/>
        </w:rPr>
        <w:t>i</w:t>
      </w:r>
      <w:proofErr w:type="spellEnd"/>
      <w:r w:rsidR="00C60E57">
        <w:rPr>
          <w:rFonts w:ascii="Arial" w:hAnsi="Arial" w:cs="Arial"/>
          <w:i/>
          <w:color w:val="000000" w:themeColor="text1"/>
          <w:sz w:val="26"/>
          <w:szCs w:val="26"/>
        </w:rPr>
        <w:t xml:space="preserve">, </w:t>
      </w:r>
      <w:proofErr w:type="spellStart"/>
      <w:r w:rsidR="00C60E57">
        <w:rPr>
          <w:rFonts w:ascii="Arial" w:hAnsi="Arial" w:cs="Arial"/>
          <w:i/>
          <w:color w:val="000000" w:themeColor="text1"/>
          <w:sz w:val="26"/>
          <w:szCs w:val="26"/>
        </w:rPr>
        <w:t>ngày</w:t>
      </w:r>
      <w:proofErr w:type="spellEnd"/>
      <w:r w:rsidR="00C60E57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r w:rsidR="00CB5606">
        <w:rPr>
          <w:rFonts w:ascii="Arial" w:hAnsi="Arial" w:cs="Arial"/>
          <w:i/>
          <w:color w:val="000000" w:themeColor="text1"/>
          <w:sz w:val="26"/>
          <w:szCs w:val="26"/>
        </w:rPr>
        <w:t xml:space="preserve">01 </w:t>
      </w:r>
      <w:proofErr w:type="spellStart"/>
      <w:r w:rsidR="00CB5606">
        <w:rPr>
          <w:rFonts w:ascii="Arial" w:hAnsi="Arial" w:cs="Arial"/>
          <w:i/>
          <w:color w:val="000000" w:themeColor="text1"/>
          <w:sz w:val="26"/>
          <w:szCs w:val="26"/>
        </w:rPr>
        <w:t>tháng</w:t>
      </w:r>
      <w:proofErr w:type="spellEnd"/>
      <w:r w:rsidR="00CB5606">
        <w:rPr>
          <w:rFonts w:ascii="Arial" w:hAnsi="Arial" w:cs="Arial"/>
          <w:i/>
          <w:color w:val="000000" w:themeColor="text1"/>
          <w:sz w:val="26"/>
          <w:szCs w:val="26"/>
        </w:rPr>
        <w:t xml:space="preserve"> 08</w:t>
      </w:r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>năm</w:t>
      </w:r>
      <w:proofErr w:type="spellEnd"/>
      <w:r w:rsidRPr="00E23934">
        <w:rPr>
          <w:rFonts w:ascii="Arial" w:hAnsi="Arial" w:cs="Arial"/>
          <w:i/>
          <w:color w:val="000000" w:themeColor="text1"/>
          <w:sz w:val="26"/>
          <w:szCs w:val="26"/>
        </w:rPr>
        <w:t xml:space="preserve"> 2016</w:t>
      </w:r>
    </w:p>
    <w:p w14:paraId="4842AABE" w14:textId="77777777" w:rsidR="00B21738" w:rsidRDefault="00B21738" w:rsidP="00B217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hAnsi="Arial" w:cs="Arial"/>
          <w:b/>
          <w:color w:val="000000" w:themeColor="text1"/>
          <w:sz w:val="26"/>
          <w:szCs w:val="26"/>
        </w:rPr>
      </w:pP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Đại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diện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hợp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pháp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của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nhà</w:t>
      </w:r>
      <w:proofErr w:type="spellEnd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E23934">
        <w:rPr>
          <w:rFonts w:ascii="Arial" w:hAnsi="Arial" w:cs="Arial"/>
          <w:b/>
          <w:color w:val="000000" w:themeColor="text1"/>
          <w:sz w:val="26"/>
          <w:szCs w:val="26"/>
        </w:rPr>
        <w:t>thầu</w:t>
      </w:r>
      <w:proofErr w:type="spellEnd"/>
    </w:p>
    <w:p w14:paraId="010BB426" w14:textId="77777777" w:rsidR="00B21738" w:rsidRPr="007E26A9" w:rsidRDefault="00B21738" w:rsidP="00B21738">
      <w:pPr>
        <w:pStyle w:val="ListParagraph"/>
        <w:spacing w:line="360" w:lineRule="auto"/>
        <w:jc w:val="right"/>
        <w:rPr>
          <w:rFonts w:ascii="Arial" w:hAnsi="Arial" w:cs="Arial"/>
          <w:sz w:val="26"/>
          <w:szCs w:val="26"/>
        </w:rPr>
      </w:pPr>
    </w:p>
    <w:sectPr w:rsidR="00B21738" w:rsidRPr="007E26A9" w:rsidSect="00185A86">
      <w:headerReference w:type="default" r:id="rId8"/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51003" w14:textId="77777777" w:rsidR="00145CA5" w:rsidRDefault="00145CA5" w:rsidP="007E26A9">
      <w:pPr>
        <w:spacing w:after="0" w:line="240" w:lineRule="auto"/>
      </w:pPr>
      <w:r>
        <w:separator/>
      </w:r>
    </w:p>
  </w:endnote>
  <w:endnote w:type="continuationSeparator" w:id="0">
    <w:p w14:paraId="45DD2051" w14:textId="77777777" w:rsidR="00145CA5" w:rsidRDefault="00145CA5" w:rsidP="007E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E4CFE" w14:textId="77777777" w:rsidR="00145CA5" w:rsidRDefault="00145CA5" w:rsidP="007E26A9">
      <w:pPr>
        <w:spacing w:after="0" w:line="240" w:lineRule="auto"/>
      </w:pPr>
      <w:r>
        <w:separator/>
      </w:r>
    </w:p>
  </w:footnote>
  <w:footnote w:type="continuationSeparator" w:id="0">
    <w:p w14:paraId="7CCE90C2" w14:textId="77777777" w:rsidR="00145CA5" w:rsidRDefault="00145CA5" w:rsidP="007E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16"/>
      <w:gridCol w:w="7420"/>
    </w:tblGrid>
    <w:tr w:rsidR="00155071" w14:paraId="01AD80DC" w14:textId="77777777" w:rsidTr="00155071">
      <w:tc>
        <w:tcPr>
          <w:tcW w:w="1668" w:type="dxa"/>
        </w:tcPr>
        <w:p w14:paraId="4FBBD08F" w14:textId="152A4D36" w:rsidR="00155071" w:rsidRDefault="00155071">
          <w:pPr>
            <w:pStyle w:val="Header"/>
          </w:pPr>
          <w:r>
            <w:rPr>
              <w:noProof/>
            </w:rPr>
            <w:drawing>
              <wp:inline distT="0" distB="0" distL="0" distR="0" wp14:anchorId="12E0CF1C" wp14:editId="55762B61">
                <wp:extent cx="1003935" cy="1169999"/>
                <wp:effectExtent l="0" t="0" r="12065" b="0"/>
                <wp:docPr id="103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919" cy="1194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8" w:type="dxa"/>
        </w:tcPr>
        <w:p w14:paraId="55CC6D04" w14:textId="77777777" w:rsidR="00155071" w:rsidRDefault="00155071">
          <w:pPr>
            <w:pStyle w:val="Header"/>
            <w:rPr>
              <w:rFonts w:ascii="Arial" w:eastAsia="Times New Roman" w:hAnsi="Arial" w:cs="Arial"/>
              <w:b/>
              <w:bCs/>
              <w:sz w:val="26"/>
              <w:szCs w:val="26"/>
            </w:rPr>
          </w:pPr>
          <w:r w:rsidRPr="00155071">
            <w:rPr>
              <w:rFonts w:ascii="Arial" w:eastAsia="Times New Roman" w:hAnsi="Arial" w:cs="Arial"/>
              <w:b/>
              <w:bCs/>
              <w:sz w:val="26"/>
              <w:szCs w:val="26"/>
            </w:rPr>
            <w:t>CÔNG TY CỔ PHẦN XÂY LẮP PDF VIỆT NAM</w:t>
          </w:r>
        </w:p>
        <w:p w14:paraId="428CC6E4" w14:textId="77777777" w:rsidR="00155071" w:rsidRPr="00155071" w:rsidRDefault="00155071">
          <w:pPr>
            <w:pStyle w:val="Header"/>
            <w:rPr>
              <w:rFonts w:ascii="Arial" w:eastAsia="Times New Roman" w:hAnsi="Arial" w:cs="Arial"/>
              <w:bCs/>
              <w:sz w:val="24"/>
            </w:rPr>
          </w:pP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Địa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chỉ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: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Tầng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26,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Tòa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nhà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Sông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Đà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,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Đường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Phạm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Hùng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,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Phường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Mỹ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Đình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I,</w:t>
          </w:r>
          <w:r w:rsidRPr="00155071">
            <w:rPr>
              <w:rFonts w:ascii="Arial" w:eastAsia="MingLiU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Quận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Nam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Từ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Liêm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, TP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Hà</w:t>
          </w:r>
          <w:proofErr w:type="spellEnd"/>
          <w:r w:rsidRPr="00155071">
            <w:rPr>
              <w:rFonts w:ascii="Arial" w:eastAsia="Times New Roman" w:hAnsi="Arial" w:cs="Arial"/>
              <w:bCs/>
              <w:sz w:val="24"/>
            </w:rPr>
            <w:t xml:space="preserve"> </w:t>
          </w:r>
          <w:proofErr w:type="spellStart"/>
          <w:r w:rsidRPr="00155071">
            <w:rPr>
              <w:rFonts w:ascii="Arial" w:eastAsia="Times New Roman" w:hAnsi="Arial" w:cs="Arial"/>
              <w:bCs/>
              <w:sz w:val="24"/>
            </w:rPr>
            <w:t>Nội</w:t>
          </w:r>
          <w:proofErr w:type="spellEnd"/>
        </w:p>
        <w:p w14:paraId="2FD18297" w14:textId="77777777" w:rsidR="00155071" w:rsidRPr="00155071" w:rsidRDefault="00155071">
          <w:pPr>
            <w:pStyle w:val="Header"/>
            <w:rPr>
              <w:rFonts w:ascii="Arial" w:eastAsia="Times New Roman" w:hAnsi="Arial" w:cs="Arial"/>
              <w:bCs/>
              <w:sz w:val="24"/>
            </w:rPr>
          </w:pPr>
          <w:r w:rsidRPr="00155071">
            <w:rPr>
              <w:rFonts w:ascii="Arial" w:eastAsia="Times New Roman" w:hAnsi="Arial" w:cs="Arial"/>
              <w:bCs/>
              <w:sz w:val="24"/>
            </w:rPr>
            <w:t>MST: 0106935099</w:t>
          </w:r>
        </w:p>
        <w:p w14:paraId="2C0A1B4A" w14:textId="77777777" w:rsidR="00155071" w:rsidRPr="00155071" w:rsidRDefault="00155071">
          <w:pPr>
            <w:pStyle w:val="Header"/>
            <w:rPr>
              <w:rFonts w:ascii="Arial" w:eastAsia="Times New Roman" w:hAnsi="Arial" w:cs="Arial"/>
              <w:bCs/>
              <w:sz w:val="24"/>
            </w:rPr>
          </w:pPr>
          <w:r w:rsidRPr="00155071">
            <w:rPr>
              <w:rFonts w:ascii="Arial" w:eastAsia="Times New Roman" w:hAnsi="Arial" w:cs="Arial"/>
              <w:bCs/>
              <w:sz w:val="24"/>
            </w:rPr>
            <w:t>Tel: 0462 68 90 90                                       Fax: 0462 68 99 00</w:t>
          </w:r>
        </w:p>
        <w:p w14:paraId="733CE1C0" w14:textId="1AC5A832" w:rsidR="00155071" w:rsidRDefault="00155071">
          <w:pPr>
            <w:pStyle w:val="Header"/>
          </w:pPr>
          <w:r w:rsidRPr="00155071">
            <w:rPr>
              <w:rFonts w:ascii="Arial" w:eastAsia="Times New Roman" w:hAnsi="Arial" w:cs="Arial"/>
              <w:bCs/>
              <w:sz w:val="24"/>
            </w:rPr>
            <w:t>Email: info@pdf.com.vn                           Web: www://pdf.com.vn</w:t>
          </w:r>
        </w:p>
      </w:tc>
    </w:tr>
  </w:tbl>
  <w:p w14:paraId="25D8CEDD" w14:textId="77777777" w:rsidR="007E26A9" w:rsidRDefault="007E2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199"/>
    <w:multiLevelType w:val="hybridMultilevel"/>
    <w:tmpl w:val="FE86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04668"/>
    <w:multiLevelType w:val="hybridMultilevel"/>
    <w:tmpl w:val="943E739C"/>
    <w:lvl w:ilvl="0" w:tplc="364A18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386249"/>
    <w:multiLevelType w:val="hybridMultilevel"/>
    <w:tmpl w:val="0C50D896"/>
    <w:lvl w:ilvl="0" w:tplc="E092CE1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0B586D"/>
    <w:multiLevelType w:val="hybridMultilevel"/>
    <w:tmpl w:val="A208B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003C8"/>
    <w:multiLevelType w:val="hybridMultilevel"/>
    <w:tmpl w:val="304C2792"/>
    <w:lvl w:ilvl="0" w:tplc="A58C8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F26F5A"/>
    <w:multiLevelType w:val="hybridMultilevel"/>
    <w:tmpl w:val="7E26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F3663"/>
    <w:multiLevelType w:val="hybridMultilevel"/>
    <w:tmpl w:val="299E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C6"/>
    <w:rsid w:val="0007192A"/>
    <w:rsid w:val="0010661A"/>
    <w:rsid w:val="00145CA5"/>
    <w:rsid w:val="00155071"/>
    <w:rsid w:val="00185A86"/>
    <w:rsid w:val="001A3901"/>
    <w:rsid w:val="001A7F30"/>
    <w:rsid w:val="002D4707"/>
    <w:rsid w:val="004B55C6"/>
    <w:rsid w:val="004C2CB0"/>
    <w:rsid w:val="005F086D"/>
    <w:rsid w:val="00670D39"/>
    <w:rsid w:val="007E26A9"/>
    <w:rsid w:val="00815DE1"/>
    <w:rsid w:val="00890FAA"/>
    <w:rsid w:val="009A34E9"/>
    <w:rsid w:val="00B17589"/>
    <w:rsid w:val="00B21738"/>
    <w:rsid w:val="00B72766"/>
    <w:rsid w:val="00BA5162"/>
    <w:rsid w:val="00C60E57"/>
    <w:rsid w:val="00CB5606"/>
    <w:rsid w:val="00CC735C"/>
    <w:rsid w:val="00D5514F"/>
    <w:rsid w:val="00DA14A5"/>
    <w:rsid w:val="00DB790B"/>
    <w:rsid w:val="00DF74B0"/>
    <w:rsid w:val="00EB7CE0"/>
    <w:rsid w:val="00ED4AD9"/>
    <w:rsid w:val="00F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3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A9"/>
  </w:style>
  <w:style w:type="paragraph" w:styleId="Footer">
    <w:name w:val="footer"/>
    <w:basedOn w:val="Normal"/>
    <w:link w:val="FooterChar"/>
    <w:uiPriority w:val="99"/>
    <w:unhideWhenUsed/>
    <w:rsid w:val="007E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A9"/>
  </w:style>
  <w:style w:type="table" w:styleId="TableGrid">
    <w:name w:val="Table Grid"/>
    <w:basedOn w:val="TableNormal"/>
    <w:rsid w:val="007E26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6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A9"/>
  </w:style>
  <w:style w:type="paragraph" w:styleId="Footer">
    <w:name w:val="footer"/>
    <w:basedOn w:val="Normal"/>
    <w:link w:val="FooterChar"/>
    <w:uiPriority w:val="99"/>
    <w:unhideWhenUsed/>
    <w:rsid w:val="007E2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A9"/>
  </w:style>
  <w:style w:type="table" w:styleId="TableGrid">
    <w:name w:val="Table Grid"/>
    <w:basedOn w:val="TableNormal"/>
    <w:rsid w:val="007E26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6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PLC</dc:creator>
  <cp:lastModifiedBy>PLC</cp:lastModifiedBy>
  <cp:revision>6</cp:revision>
  <cp:lastPrinted>2016-03-23T01:31:00Z</cp:lastPrinted>
  <dcterms:created xsi:type="dcterms:W3CDTF">2016-08-04T01:10:00Z</dcterms:created>
  <dcterms:modified xsi:type="dcterms:W3CDTF">2016-08-04T01:56:00Z</dcterms:modified>
</cp:coreProperties>
</file>